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DBD85" w14:textId="77777777" w:rsidR="00000000" w:rsidRDefault="00025DBF">
      <w:pPr>
        <w:widowControl w:val="0"/>
        <w:pBdr>
          <w:bottom w:val="single" w:sz="48" w:space="0" w:color="000000"/>
        </w:pBdr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Chapter 15 Racial, Economic, and Political Change</w:t>
      </w:r>
    </w:p>
    <w:p w14:paraId="07FC6B2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</w:p>
    <w:p w14:paraId="79A7E78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</w:rPr>
        <w:t>TRUE/FALSE</w:t>
      </w:r>
    </w:p>
    <w:p w14:paraId="396AD60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2A1A13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  <w:t>Matthew Perry was the chief lawyer of the NAACP in South Carolina.</w:t>
      </w:r>
    </w:p>
    <w:p w14:paraId="1DB35AB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04AB986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4602D8F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764B9B3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4D8E21A9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The National Guard was called to end violence at Clemson University over the admission of its first black student.</w:t>
      </w:r>
    </w:p>
    <w:p w14:paraId="60AE2F5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55A88A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</w:t>
      </w:r>
    </w:p>
    <w:p w14:paraId="4D3A228C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Clemson’s first black student was admitted peacefully after a number of legal issues were resolved.</w:t>
      </w:r>
    </w:p>
    <w:p w14:paraId="4A4C3C8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9BC22C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Chapter 15 Section 1</w:t>
      </w:r>
      <w:r>
        <w:rPr>
          <w:rFonts w:ascii="Times New Roman" w:hAnsi="Times New Roman"/>
          <w:color w:val="000000"/>
        </w:rPr>
        <w:tab/>
      </w:r>
    </w:p>
    <w:p w14:paraId="718EE43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11D4F29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16C172D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3.</w:t>
      </w:r>
      <w:r>
        <w:rPr>
          <w:rFonts w:ascii="Times New Roman" w:hAnsi="Times New Roman"/>
          <w:color w:val="000000"/>
        </w:rPr>
        <w:tab/>
        <w:t xml:space="preserve">South Carolina integrated its schools in 1956 to be in compliance with </w:t>
      </w:r>
      <w:r>
        <w:rPr>
          <w:rFonts w:ascii="Times New Roman" w:hAnsi="Times New Roman"/>
          <w:i/>
          <w:iCs/>
          <w:color w:val="000000"/>
        </w:rPr>
        <w:t>Brown v. Education.</w:t>
      </w:r>
    </w:p>
    <w:p w14:paraId="1AC1DE4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A794E3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</w:t>
      </w:r>
    </w:p>
    <w:p w14:paraId="3AB98611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True integration in South Carolina did not occur until 1970.</w:t>
      </w:r>
    </w:p>
    <w:p w14:paraId="7A5912F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63970E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Application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24AE6D8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52AD5CD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FCF7AC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4.</w:t>
      </w:r>
      <w:r>
        <w:rPr>
          <w:rFonts w:ascii="Times New Roman" w:hAnsi="Times New Roman"/>
          <w:color w:val="000000"/>
        </w:rPr>
        <w:tab/>
        <w:t>The twenty-fourth amendment to the U.S. Constitution abolished the use of the literacy test as a condition for voting.</w:t>
      </w:r>
    </w:p>
    <w:p w14:paraId="35A6C40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59BABA7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</w:t>
      </w:r>
    </w:p>
    <w:p w14:paraId="6B9098CF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The twenty-fourth amendment to the U.S. Constitution abolished the use of the poll tax as a condition for</w:t>
      </w:r>
      <w:r>
        <w:rPr>
          <w:rFonts w:ascii="Times New Roman" w:hAnsi="Times New Roman"/>
          <w:color w:val="000000"/>
        </w:rPr>
        <w:t xml:space="preserve"> voting.</w:t>
      </w:r>
    </w:p>
    <w:p w14:paraId="254329C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CA64C0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32C04E4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16873B6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CFDC65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5.</w:t>
      </w:r>
      <w:r>
        <w:rPr>
          <w:rFonts w:ascii="Times New Roman" w:hAnsi="Times New Roman"/>
          <w:color w:val="000000"/>
        </w:rPr>
        <w:tab/>
        <w:t>South Carolina voters did not support the Equal Rights Amendment.</w:t>
      </w:r>
    </w:p>
    <w:p w14:paraId="0EADCF3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CF451B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03F0C62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46EEC81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17F1935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6.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Medicare was founded under President John F. Kennedy.</w:t>
      </w:r>
    </w:p>
    <w:p w14:paraId="13F6F3F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03F9882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</w:t>
      </w:r>
    </w:p>
    <w:p w14:paraId="16E7D4BF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Medicare was founded under President Lyndon B. Johnson.</w:t>
      </w:r>
    </w:p>
    <w:p w14:paraId="56D961C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C89DB1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7FA64D6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Changing Society</w:t>
      </w:r>
      <w:r>
        <w:rPr>
          <w:rFonts w:ascii="Times New Roman" w:hAnsi="Times New Roman"/>
          <w:color w:val="000000"/>
        </w:rPr>
        <w:tab/>
      </w:r>
    </w:p>
    <w:p w14:paraId="29F5539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4394D7F1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7.</w:t>
      </w:r>
      <w:r>
        <w:rPr>
          <w:rFonts w:ascii="Times New Roman" w:hAnsi="Times New Roman"/>
          <w:color w:val="000000"/>
        </w:rPr>
        <w:tab/>
        <w:t>South Carolina’s right-to-work law was an attempt to prevent</w:t>
      </w:r>
      <w:r>
        <w:rPr>
          <w:rFonts w:ascii="Times New Roman" w:hAnsi="Times New Roman"/>
          <w:color w:val="000000"/>
        </w:rPr>
        <w:t xml:space="preserve"> labor unions from becoming strong and influential.</w:t>
      </w:r>
    </w:p>
    <w:p w14:paraId="402D1DB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DD9647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Comprehension</w:t>
      </w:r>
      <w:r>
        <w:rPr>
          <w:rFonts w:ascii="Times New Roman" w:hAnsi="Times New Roman"/>
          <w:color w:val="000000"/>
        </w:rPr>
        <w:tab/>
      </w:r>
    </w:p>
    <w:p w14:paraId="37F046E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REF:</w:t>
      </w:r>
      <w:r>
        <w:rPr>
          <w:rFonts w:ascii="Times New Roman" w:hAnsi="Times New Roman"/>
          <w:color w:val="000000"/>
        </w:rPr>
        <w:tab/>
        <w:t>Chapter 15 Section 2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17DC062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EE5970E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8.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The number of South Carolina workers employed by foreign countries has increased consistently since 1970.</w:t>
      </w:r>
    </w:p>
    <w:p w14:paraId="78E0E27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65C6B6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</w:p>
    <w:p w14:paraId="02916AF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1FC08A8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8900563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9.</w:t>
      </w:r>
      <w:r>
        <w:rPr>
          <w:rFonts w:ascii="Times New Roman" w:hAnsi="Times New Roman"/>
          <w:color w:val="000000"/>
        </w:rPr>
        <w:tab/>
        <w:t>In 2012, over half of the electricity used in South Carolina is gene</w:t>
      </w:r>
      <w:r>
        <w:rPr>
          <w:rFonts w:ascii="Times New Roman" w:hAnsi="Times New Roman"/>
          <w:color w:val="000000"/>
        </w:rPr>
        <w:t>rated from coal.</w:t>
      </w:r>
    </w:p>
    <w:p w14:paraId="082B805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07E7F14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</w:t>
      </w:r>
    </w:p>
    <w:p w14:paraId="68204945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In 2012, over half of the electricity used in South Carolina is generated in nuclear plants.</w:t>
      </w:r>
    </w:p>
    <w:p w14:paraId="39A7CE6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75A64CA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  <w:r>
        <w:rPr>
          <w:rFonts w:ascii="Times New Roman" w:hAnsi="Times New Roman"/>
          <w:color w:val="000000"/>
        </w:rPr>
        <w:tab/>
      </w:r>
    </w:p>
    <w:p w14:paraId="07D7EA4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01437B7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4E342C5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10.</w:t>
      </w:r>
      <w:r>
        <w:rPr>
          <w:rFonts w:ascii="Times New Roman" w:hAnsi="Times New Roman"/>
          <w:color w:val="000000"/>
        </w:rPr>
        <w:tab/>
        <w:t xml:space="preserve">The Orangeburg Massacre resulted from protests at a bowling </w:t>
      </w:r>
      <w:r>
        <w:rPr>
          <w:rFonts w:ascii="Times New Roman" w:hAnsi="Times New Roman"/>
          <w:color w:val="000000"/>
        </w:rPr>
        <w:t>alley.</w:t>
      </w:r>
    </w:p>
    <w:p w14:paraId="6D85333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A09C9E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5493CF7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458B615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F23627D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11.</w:t>
      </w:r>
      <w:r>
        <w:rPr>
          <w:rFonts w:ascii="Times New Roman" w:hAnsi="Times New Roman"/>
          <w:color w:val="000000"/>
        </w:rPr>
        <w:tab/>
        <w:t>The campaign of 1970 was the last time race was a major issue in South Carolina.</w:t>
      </w:r>
    </w:p>
    <w:p w14:paraId="5B861B3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2CFFE7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4061755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Political Change</w:t>
      </w:r>
      <w:r>
        <w:rPr>
          <w:rFonts w:ascii="Times New Roman" w:hAnsi="Times New Roman"/>
          <w:color w:val="000000"/>
        </w:rPr>
        <w:tab/>
      </w:r>
    </w:p>
    <w:p w14:paraId="75DE81B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</w:p>
    <w:p w14:paraId="7423026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</w:rPr>
        <w:t>MULTIPLE CHOICE</w:t>
      </w:r>
    </w:p>
    <w:p w14:paraId="7E20EB3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4FED3C54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  <w:t>The decade of the 1960s opened with a civil rights march to protest the treatment of Jackie Robinson, a baseball hero, when he entered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4DC5DE16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B30532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7F2196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 restaurant.</w:t>
            </w:r>
          </w:p>
        </w:tc>
      </w:tr>
      <w:tr w:rsidR="00000000" w:rsidRPr="00025DBF" w14:paraId="4FA01CC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AE5BF0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ADDF22B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 gymnasium.</w:t>
            </w:r>
          </w:p>
        </w:tc>
      </w:tr>
      <w:tr w:rsidR="00000000" w:rsidRPr="00025DBF" w14:paraId="69416431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C7E0C1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AA28E7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 public park.</w:t>
            </w:r>
          </w:p>
        </w:tc>
      </w:tr>
      <w:tr w:rsidR="00000000" w:rsidRPr="00025DBF" w14:paraId="3E8B2DF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CADA5A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CB81F0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 waiting area in an airport.</w:t>
            </w:r>
          </w:p>
        </w:tc>
      </w:tr>
    </w:tbl>
    <w:p w14:paraId="7C6EBE62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3F8AA02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442EB70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D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4F3096F5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161C01C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4B7E1CA5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  <w:t>Who was one of the founders of citizens’ schools to teach literacy and train citizens to vote?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7CE2F2D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01DB37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E7BC28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Septima Poinsette Clark</w:t>
            </w:r>
          </w:p>
        </w:tc>
      </w:tr>
      <w:tr w:rsidR="00000000" w:rsidRPr="00025DBF" w14:paraId="522A8481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98AD94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EBD607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Nikki Haley</w:t>
            </w:r>
          </w:p>
        </w:tc>
      </w:tr>
      <w:tr w:rsidR="00000000" w:rsidRPr="00025DBF" w14:paraId="2395EA5D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42A297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2084D96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Martin Luther King, Jr.</w:t>
            </w:r>
          </w:p>
        </w:tc>
      </w:tr>
      <w:tr w:rsidR="00000000" w:rsidRPr="00025DBF" w14:paraId="2825CB3A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94CBB5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FBCC6D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Jackie Robinson</w:t>
            </w:r>
          </w:p>
        </w:tc>
      </w:tr>
    </w:tbl>
    <w:p w14:paraId="4CF239B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39D5D4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470F416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2F4E095B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5FC9AD3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70709EB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3.</w:t>
      </w:r>
      <w:r>
        <w:rPr>
          <w:rFonts w:ascii="Times New Roman" w:hAnsi="Times New Roman"/>
          <w:color w:val="000000"/>
        </w:rPr>
        <w:tab/>
        <w:t>In what state was the first sit-in held?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1B66F3A2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4146EA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EE53D2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Alabama</w:t>
            </w:r>
          </w:p>
        </w:tc>
      </w:tr>
      <w:tr w:rsidR="00000000" w:rsidRPr="00025DBF" w14:paraId="546CA07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79D3CC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630AD1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Georgia</w:t>
            </w:r>
          </w:p>
        </w:tc>
      </w:tr>
      <w:tr w:rsidR="00000000" w:rsidRPr="00025DBF" w14:paraId="70A52E7A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65605D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D2C1EC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North Carolina</w:t>
            </w:r>
          </w:p>
        </w:tc>
      </w:tr>
      <w:tr w:rsidR="00000000" w:rsidRPr="00025DBF" w14:paraId="4B20F896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BF4E008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C4340F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South Carolina</w:t>
            </w:r>
          </w:p>
        </w:tc>
      </w:tr>
    </w:tbl>
    <w:p w14:paraId="4AED61B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FC99CE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4495A02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3B2D447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52A87CB2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24C48EF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4.</w:t>
      </w:r>
      <w:r>
        <w:rPr>
          <w:rFonts w:ascii="Times New Roman" w:hAnsi="Times New Roman"/>
          <w:color w:val="000000"/>
        </w:rPr>
        <w:tab/>
        <w:t>What group organized the freedom rides?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51C9269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3AE169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8A6604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CCC (Civilian Conservation Corps)</w:t>
            </w:r>
          </w:p>
        </w:tc>
      </w:tr>
      <w:tr w:rsidR="00000000" w:rsidRPr="00025DBF" w14:paraId="4A43DF9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CDA46A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CD609D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CORE (Congress of Racial Equality)</w:t>
            </w:r>
          </w:p>
        </w:tc>
      </w:tr>
      <w:tr w:rsidR="00000000" w:rsidRPr="00025DBF" w14:paraId="2906EB52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8E5419B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E128F0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NAACP (National Association for the Advancement of Colored People)</w:t>
            </w:r>
          </w:p>
        </w:tc>
      </w:tr>
      <w:tr w:rsidR="00000000" w:rsidRPr="00025DBF" w14:paraId="0104D9B9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97E7D8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4A2B4F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SCLC (Southern Christian Leadership Conference)</w:t>
            </w:r>
          </w:p>
        </w:tc>
      </w:tr>
    </w:tbl>
    <w:p w14:paraId="322142F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112860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7EAD65E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5D2BCB9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742DB31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83D9B9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5.</w:t>
      </w:r>
      <w:r>
        <w:rPr>
          <w:rFonts w:ascii="Times New Roman" w:hAnsi="Times New Roman"/>
          <w:color w:val="000000"/>
        </w:rPr>
        <w:tab/>
        <w:t>What Supreme Court case allowed peaceful protest marches</w:t>
      </w:r>
      <w:r>
        <w:rPr>
          <w:rFonts w:ascii="Times New Roman" w:hAnsi="Times New Roman"/>
          <w:color w:val="000000"/>
        </w:rPr>
        <w:t xml:space="preserve"> to be held?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000000" w:rsidRPr="00025DBF" w14:paraId="7461C3D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E87602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7A807FA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Brown v. Board of Education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EADE81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60AD534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Green v.New Kent County</w:t>
            </w:r>
          </w:p>
        </w:tc>
      </w:tr>
      <w:tr w:rsidR="00000000" w:rsidRPr="00025DBF" w14:paraId="22436B93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A29CD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2A66E10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Edwards v. South Carolina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7D4BBD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736F43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Plessy v. Ferguson</w:t>
            </w:r>
          </w:p>
        </w:tc>
      </w:tr>
    </w:tbl>
    <w:p w14:paraId="0F82A37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21C60DD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460E6D8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Comprehension</w:t>
      </w:r>
      <w:r>
        <w:rPr>
          <w:rFonts w:ascii="Times New Roman" w:hAnsi="Times New Roman"/>
          <w:color w:val="000000"/>
        </w:rPr>
        <w:tab/>
      </w:r>
    </w:p>
    <w:p w14:paraId="328D1EF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6AE9259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D551A55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lastRenderedPageBreak/>
        <w:pict w14:anchorId="31B71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85pt">
            <v:imagedata r:id="rId4" o:title=""/>
          </v:shape>
        </w:pict>
      </w:r>
    </w:p>
    <w:p w14:paraId="14DFF32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E7F71C2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6.</w:t>
      </w:r>
      <w:r>
        <w:rPr>
          <w:rFonts w:ascii="Times New Roman" w:hAnsi="Times New Roman"/>
          <w:color w:val="000000"/>
        </w:rPr>
        <w:tab/>
        <w:t>What is the subject of the political cartoon?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0CCE0A8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A3C1CD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F2AECD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discrimination</w:t>
            </w:r>
          </w:p>
        </w:tc>
      </w:tr>
      <w:tr w:rsidR="00000000" w:rsidRPr="00025DBF" w14:paraId="1BFFFA0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7764C2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05585E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the Ku Klux Klan</w:t>
            </w:r>
          </w:p>
        </w:tc>
      </w:tr>
      <w:tr w:rsidR="00000000" w:rsidRPr="00025DBF" w14:paraId="699F7B59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6273D5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A696DA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segregation</w:t>
            </w:r>
          </w:p>
        </w:tc>
      </w:tr>
      <w:tr w:rsidR="00000000" w:rsidRPr="00025DBF" w14:paraId="503C7B5B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64BF89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B8BE0D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voting rights</w:t>
            </w:r>
          </w:p>
        </w:tc>
      </w:tr>
    </w:tbl>
    <w:p w14:paraId="3B552C3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D8D67B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44D07A0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0CE607E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lastRenderedPageBreak/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6FCA0CF2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55F8C9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7.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During what time was the cartoon probably drawn?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769BDB0B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DA0327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5BD34B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1940s</w:t>
            </w:r>
          </w:p>
        </w:tc>
      </w:tr>
      <w:tr w:rsidR="00000000" w:rsidRPr="00025DBF" w14:paraId="2EC5F270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42F265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2FDF90E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1950s</w:t>
            </w:r>
          </w:p>
        </w:tc>
      </w:tr>
      <w:tr w:rsidR="00000000" w:rsidRPr="00025DBF" w14:paraId="1B54C14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AF27F5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40BFF7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1960s</w:t>
            </w:r>
          </w:p>
        </w:tc>
      </w:tr>
      <w:tr w:rsidR="00000000" w:rsidRPr="00025DBF" w14:paraId="5A27D2DB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D870E4B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13C1CC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1970s</w:t>
            </w:r>
          </w:p>
        </w:tc>
      </w:tr>
    </w:tbl>
    <w:p w14:paraId="44D104F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21B900D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5161913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270CE0C5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3417ADB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B7068FA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8.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What title best represents the subject of the cartoon?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7A73DF8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277FF5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08B48C8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Change is a Long, Slow Process</w:t>
            </w:r>
          </w:p>
        </w:tc>
      </w:tr>
      <w:tr w:rsidR="00000000" w:rsidRPr="00025DBF" w14:paraId="1F3B3B2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A52DA5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790207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Education Opens the Door to the Mind</w:t>
            </w:r>
          </w:p>
        </w:tc>
      </w:tr>
      <w:tr w:rsidR="00000000" w:rsidRPr="00025DBF" w14:paraId="1C3C05D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E59BFB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41C497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Students Take Early Steps to Graduation</w:t>
            </w:r>
          </w:p>
        </w:tc>
      </w:tr>
      <w:tr w:rsidR="00000000" w:rsidRPr="00025DBF" w14:paraId="798687B2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5B9FE1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B55E6D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Learning Doesn’t End at the Schoolhouse Door</w:t>
            </w:r>
          </w:p>
        </w:tc>
      </w:tr>
    </w:tbl>
    <w:p w14:paraId="3910A89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F202BC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203C4E5B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4496C37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66D56DD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24E4BBF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9.</w:t>
      </w:r>
      <w:r>
        <w:rPr>
          <w:rFonts w:ascii="Times New Roman" w:hAnsi="Times New Roman"/>
          <w:color w:val="000000"/>
        </w:rPr>
        <w:tab/>
        <w:t>Who was the first black student to apply for admission at Clemson University?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1BE84549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60C805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8A3B87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Harvey Gantt</w:t>
            </w:r>
          </w:p>
        </w:tc>
      </w:tr>
      <w:tr w:rsidR="00000000" w:rsidRPr="00025DBF" w14:paraId="6758DCE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8B6C0C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60DB80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James Meredith</w:t>
            </w:r>
          </w:p>
        </w:tc>
      </w:tr>
      <w:tr w:rsidR="00000000" w:rsidRPr="00025DBF" w14:paraId="3675D16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7202C6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854C0D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Rosa Parks</w:t>
            </w:r>
          </w:p>
        </w:tc>
      </w:tr>
      <w:tr w:rsidR="00000000" w:rsidRPr="00025DBF" w14:paraId="0049AF0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0EEBD6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1E4C44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James Solomon</w:t>
            </w:r>
          </w:p>
        </w:tc>
      </w:tr>
    </w:tbl>
    <w:p w14:paraId="25CD83D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58472A6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3D32266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Chapter 15 Section 1</w:t>
      </w:r>
    </w:p>
    <w:p w14:paraId="47F822B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1558DCD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D1DD2F8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10.</w:t>
      </w:r>
      <w:r>
        <w:rPr>
          <w:rFonts w:ascii="Times New Roman" w:hAnsi="Times New Roman"/>
          <w:color w:val="000000"/>
        </w:rPr>
        <w:tab/>
        <w:t>What Supreme Court case ordered states to establish unitary, integrated school systems?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0517F1C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C332EE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29B910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Brown v. Board of Education</w:t>
            </w:r>
          </w:p>
        </w:tc>
      </w:tr>
      <w:tr w:rsidR="00000000" w:rsidRPr="00025DBF" w14:paraId="28286C01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2A3C55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FD5CD0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Edwards v. South Carolina</w:t>
            </w:r>
          </w:p>
        </w:tc>
      </w:tr>
      <w:tr w:rsidR="00000000" w:rsidRPr="00025DBF" w14:paraId="055CCBD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1C42BA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DCB252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Green v. New Kent County</w:t>
            </w:r>
          </w:p>
        </w:tc>
      </w:tr>
      <w:tr w:rsidR="00000000" w:rsidRPr="00025DBF" w14:paraId="2B4E1ED3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405CBC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D68749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i/>
                <w:iCs/>
                <w:color w:val="000000"/>
              </w:rPr>
              <w:t>Plessy v. Ferguson</w:t>
            </w:r>
          </w:p>
        </w:tc>
      </w:tr>
    </w:tbl>
    <w:p w14:paraId="6F01474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1F17C18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6D6889B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5E77653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2572595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2ED9B266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11.</w:t>
      </w:r>
      <w:r>
        <w:rPr>
          <w:rFonts w:ascii="Times New Roman" w:hAnsi="Times New Roman"/>
          <w:color w:val="000000"/>
        </w:rPr>
        <w:tab/>
        <w:t>President Lyndon Johnson’s War on Poverty was part of his program known as the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0E32EB1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09DC67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FD309F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Future is Ours.</w:t>
            </w:r>
          </w:p>
        </w:tc>
      </w:tr>
      <w:tr w:rsidR="00000000" w:rsidRPr="00025DBF" w14:paraId="067CC0F3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27132B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BB33EC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Great Society.</w:t>
            </w:r>
          </w:p>
        </w:tc>
      </w:tr>
      <w:tr w:rsidR="00000000" w:rsidRPr="00025DBF" w14:paraId="75F7E8C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02DD8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37F9672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New Deal.</w:t>
            </w:r>
          </w:p>
        </w:tc>
      </w:tr>
      <w:tr w:rsidR="00000000" w:rsidRPr="00025DBF" w14:paraId="3E2A43E8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2AB47A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3FE7E43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New Tomorrow.</w:t>
            </w:r>
          </w:p>
        </w:tc>
      </w:tr>
    </w:tbl>
    <w:p w14:paraId="767BEAC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AEAC9C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6C4BD04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3383013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Changing Society</w:t>
      </w:r>
      <w:r>
        <w:rPr>
          <w:rFonts w:ascii="Times New Roman" w:hAnsi="Times New Roman"/>
          <w:color w:val="000000"/>
        </w:rPr>
        <w:tab/>
      </w:r>
    </w:p>
    <w:p w14:paraId="43D2CD3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918555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12.</w:t>
      </w:r>
      <w:r>
        <w:rPr>
          <w:rFonts w:ascii="Times New Roman" w:hAnsi="Times New Roman"/>
          <w:color w:val="000000"/>
        </w:rPr>
        <w:tab/>
        <w:t>What was the mission of the State Development Board created in 1954?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6CC6E38E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58F66B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96542F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provide training for the state’s workers</w:t>
            </w:r>
          </w:p>
        </w:tc>
      </w:tr>
      <w:tr w:rsidR="00000000" w:rsidRPr="00025DBF" w14:paraId="638761A2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514B90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270AC72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get business from other states and countries</w:t>
            </w:r>
          </w:p>
        </w:tc>
      </w:tr>
      <w:tr w:rsidR="00000000" w:rsidRPr="00025DBF" w14:paraId="2B787CF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BB979B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57F309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turn rural, non-productive land into tourist attractions</w:t>
            </w:r>
          </w:p>
        </w:tc>
      </w:tr>
      <w:tr w:rsidR="00000000" w:rsidRPr="00025DBF" w14:paraId="3BBFD6C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85E83F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CF9871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develop a first class educational system</w:t>
            </w:r>
          </w:p>
        </w:tc>
      </w:tr>
    </w:tbl>
    <w:p w14:paraId="499F089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518D46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54996DE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D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Application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</w:p>
    <w:p w14:paraId="1D1AF65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2E6927E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32C503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ab/>
        <w:t>13.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In the 1960s, what two cities took the lead in seeking European manufacturers to locate in South Carolina?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2098B9F1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60D0CAB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DABBDA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Spartanburg and Greenville</w:t>
            </w:r>
          </w:p>
        </w:tc>
      </w:tr>
      <w:tr w:rsidR="00000000" w:rsidRPr="00025DBF" w14:paraId="22E362FB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E22247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EDD17B6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Greenville and Columbia</w:t>
            </w:r>
          </w:p>
        </w:tc>
      </w:tr>
      <w:tr w:rsidR="00000000" w:rsidRPr="00025DBF" w14:paraId="7138C97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859041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9FD9B3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Charleston and Aiken</w:t>
            </w:r>
          </w:p>
        </w:tc>
      </w:tr>
      <w:tr w:rsidR="00000000" w:rsidRPr="00025DBF" w14:paraId="2B4CC89E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A970DA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FF313D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Beaufort and Charleston</w:t>
            </w:r>
          </w:p>
        </w:tc>
      </w:tr>
    </w:tbl>
    <w:p w14:paraId="3BB9212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839A12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65E7E95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</w:p>
    <w:p w14:paraId="0CEEE9A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4487412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3DA5A12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14.</w:t>
      </w:r>
      <w:r>
        <w:rPr>
          <w:rFonts w:ascii="Times New Roman" w:hAnsi="Times New Roman"/>
          <w:color w:val="000000"/>
        </w:rPr>
        <w:tab/>
        <w:t xml:space="preserve">In what industry are most workers in South Carolina employed today? 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28592FC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ABE182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29B1E2D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technology</w:t>
            </w:r>
          </w:p>
        </w:tc>
      </w:tr>
      <w:tr w:rsidR="00000000" w:rsidRPr="00025DBF" w14:paraId="407FA686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08B741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0F134B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textiles</w:t>
            </w:r>
          </w:p>
        </w:tc>
      </w:tr>
      <w:tr w:rsidR="00000000" w:rsidRPr="00025DBF" w14:paraId="65C0807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C242C7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2C9E0C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tourism</w:t>
            </w:r>
          </w:p>
        </w:tc>
      </w:tr>
      <w:tr w:rsidR="00000000" w:rsidRPr="00025DBF" w14:paraId="38CB0E4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50D371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707296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transportation</w:t>
            </w:r>
          </w:p>
        </w:tc>
      </w:tr>
    </w:tbl>
    <w:p w14:paraId="60F0BCA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E81FEE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2C1BB7A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Chapter 15 Section 2</w:t>
      </w:r>
    </w:p>
    <w:p w14:paraId="3E61918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Economic Change</w:t>
      </w:r>
      <w:r>
        <w:rPr>
          <w:rFonts w:ascii="Times New Roman" w:hAnsi="Times New Roman"/>
          <w:color w:val="000000"/>
        </w:rPr>
        <w:tab/>
      </w:r>
    </w:p>
    <w:p w14:paraId="4018DEA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5229B1D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15.</w:t>
      </w:r>
      <w:r>
        <w:rPr>
          <w:rFonts w:ascii="Times New Roman" w:hAnsi="Times New Roman"/>
          <w:color w:val="000000"/>
        </w:rPr>
        <w:tab/>
        <w:t>What product makes up one-third of the income of South Carolina’s farmers?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390F93E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BA5775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5DFE2E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boilers</w:t>
            </w:r>
          </w:p>
        </w:tc>
      </w:tr>
      <w:tr w:rsidR="00000000" w:rsidRPr="00025DBF" w14:paraId="7A50356A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5A9C74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D4FD2A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cotton</w:t>
            </w:r>
          </w:p>
        </w:tc>
      </w:tr>
      <w:tr w:rsidR="00000000" w:rsidRPr="00025DBF" w14:paraId="200CB8D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21E15E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073BE6A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peaches</w:t>
            </w:r>
          </w:p>
        </w:tc>
      </w:tr>
      <w:tr w:rsidR="00000000" w:rsidRPr="00025DBF" w14:paraId="219DBD49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31BC29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B059E7B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hay</w:t>
            </w:r>
          </w:p>
        </w:tc>
      </w:tr>
    </w:tbl>
    <w:p w14:paraId="3B7362E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54A4FE8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58C60C2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</w:p>
    <w:p w14:paraId="40CD6FC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Economic Change</w:t>
      </w:r>
      <w:r>
        <w:rPr>
          <w:rFonts w:ascii="Times New Roman" w:hAnsi="Times New Roman"/>
          <w:color w:val="000000"/>
        </w:rPr>
        <w:tab/>
      </w:r>
    </w:p>
    <w:p w14:paraId="24466BA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C9BD1C3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16.</w:t>
      </w:r>
      <w:r>
        <w:rPr>
          <w:rFonts w:ascii="Times New Roman" w:hAnsi="Times New Roman"/>
          <w:color w:val="000000"/>
        </w:rPr>
        <w:tab/>
        <w:t>Which group was NOT one of the coalition that supported the Republican Party?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0A2275C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0CAEA4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43896CD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supporters of white supremacy</w:t>
            </w:r>
          </w:p>
        </w:tc>
      </w:tr>
      <w:tr w:rsidR="00000000" w:rsidRPr="00025DBF" w14:paraId="0113B1DA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70C900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7FD7238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economic and social conservatives</w:t>
            </w:r>
          </w:p>
        </w:tc>
      </w:tr>
      <w:tr w:rsidR="00000000" w:rsidRPr="00025DBF" w14:paraId="3325B23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B9AB41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28FAA8A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people who favored government aid</w:t>
            </w:r>
          </w:p>
        </w:tc>
      </w:tr>
      <w:tr w:rsidR="00000000" w:rsidRPr="00025DBF" w14:paraId="152CB7FD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832B8C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CE6969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people from the north who moved south for jobs or retirement</w:t>
            </w:r>
          </w:p>
        </w:tc>
      </w:tr>
    </w:tbl>
    <w:p w14:paraId="6F9B2C2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2EFA3D7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5115FCE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539382C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5D0DF9B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7C31DC5C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17.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For which Republican presidential candidate did Strom Thurmond change parties in order to support?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088CFD7F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FDFB16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3A6941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George Bush</w:t>
            </w:r>
          </w:p>
        </w:tc>
      </w:tr>
      <w:tr w:rsidR="00000000" w:rsidRPr="00025DBF" w14:paraId="6BDACEB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3E5A64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3C2829DD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Barry Goldwater</w:t>
            </w:r>
          </w:p>
        </w:tc>
      </w:tr>
      <w:tr w:rsidR="00000000" w:rsidRPr="00025DBF" w14:paraId="365E2609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439FF2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FFD602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John McCain</w:t>
            </w:r>
          </w:p>
        </w:tc>
      </w:tr>
      <w:tr w:rsidR="00000000" w:rsidRPr="00025DBF" w14:paraId="03BB053D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4E602E8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170A5DBE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Ronald Reagan</w:t>
            </w:r>
          </w:p>
        </w:tc>
      </w:tr>
    </w:tbl>
    <w:p w14:paraId="38C4A60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6B21AB6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05B9D1A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44ADE7D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Political Change</w:t>
      </w:r>
      <w:r>
        <w:rPr>
          <w:rFonts w:ascii="Times New Roman" w:hAnsi="Times New Roman"/>
          <w:color w:val="000000"/>
        </w:rPr>
        <w:tab/>
      </w:r>
    </w:p>
    <w:p w14:paraId="5EA3DE9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4F9F75F6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18.</w:t>
      </w:r>
      <w:r>
        <w:rPr>
          <w:rFonts w:ascii="Times New Roman" w:hAnsi="Times New Roman"/>
          <w:color w:val="000000"/>
        </w:rPr>
        <w:tab/>
        <w:t xml:space="preserve">Which principle is </w:t>
      </w:r>
      <w:r>
        <w:rPr>
          <w:rFonts w:ascii="Times New Roman" w:hAnsi="Times New Roman"/>
          <w:b/>
          <w:bCs/>
          <w:color w:val="000000"/>
        </w:rPr>
        <w:t>NOT</w:t>
      </w:r>
      <w:r>
        <w:rPr>
          <w:rFonts w:ascii="Times New Roman" w:hAnsi="Times New Roman"/>
          <w:color w:val="000000"/>
        </w:rPr>
        <w:t xml:space="preserve"> part of the southern strategy devised by Barry Goldwater?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8100"/>
      </w:tblGrid>
      <w:tr w:rsidR="00000000" w:rsidRPr="00025DBF" w14:paraId="29C675D4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37D4B2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68B95A34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promise more states’ rights</w:t>
            </w:r>
          </w:p>
        </w:tc>
      </w:tr>
      <w:tr w:rsidR="00000000" w:rsidRPr="00025DBF" w14:paraId="33A6096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DA2FFF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31415D53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promote fewer social welfare programs</w:t>
            </w:r>
          </w:p>
        </w:tc>
      </w:tr>
      <w:tr w:rsidR="00000000" w:rsidRPr="00025DBF" w14:paraId="0073F09C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3C37C8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7D8C0A4C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continue to promote a strong national defense</w:t>
            </w:r>
          </w:p>
        </w:tc>
      </w:tr>
      <w:tr w:rsidR="00000000" w:rsidRPr="00025DBF" w14:paraId="620F3AD1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AE252D5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14:paraId="57909E21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promote government aid for the unemployed and needy</w:t>
            </w:r>
          </w:p>
        </w:tc>
      </w:tr>
    </w:tbl>
    <w:p w14:paraId="7D50542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DB9D33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2CE86D2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D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Analysis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6BB01CE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5E528CE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</w:p>
    <w:p w14:paraId="1FF588C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</w:rPr>
        <w:lastRenderedPageBreak/>
        <w:t>COMPLETION</w:t>
      </w:r>
    </w:p>
    <w:p w14:paraId="298C75C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C905F4B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________________ means to be on property without permission.</w:t>
      </w:r>
    </w:p>
    <w:p w14:paraId="19A4729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54CD33D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Trespass</w:t>
      </w:r>
    </w:p>
    <w:p w14:paraId="5F49C9C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CCE532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0259993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425707A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FCE630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  <w:t>A _________________ is a protest where people enter a public facility and refuse to leave until they are serv</w:t>
      </w:r>
      <w:r>
        <w:rPr>
          <w:rFonts w:ascii="Times New Roman" w:hAnsi="Times New Roman"/>
          <w:color w:val="000000"/>
        </w:rPr>
        <w:t>ed.</w:t>
      </w:r>
    </w:p>
    <w:p w14:paraId="4BB8B7B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086DA51B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sit-in</w:t>
      </w:r>
    </w:p>
    <w:p w14:paraId="7163AF4F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84953E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50237AB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7C268242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C601363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3.</w:t>
      </w:r>
      <w:r>
        <w:rPr>
          <w:rFonts w:ascii="Times New Roman" w:hAnsi="Times New Roman"/>
          <w:color w:val="000000"/>
        </w:rPr>
        <w:tab/>
        <w:t>Another word for fiscal is ________________________.</w:t>
      </w:r>
    </w:p>
    <w:p w14:paraId="3CD4AF1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64D84A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financial</w:t>
      </w:r>
    </w:p>
    <w:p w14:paraId="26E7EF1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ACB093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4A2D32A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42FC5EC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6CC975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4.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If someone is aggressive or radical, he or she is said to be ___________________.</w:t>
      </w:r>
    </w:p>
    <w:p w14:paraId="51D5B98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0F3BEF6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militant</w:t>
      </w:r>
    </w:p>
    <w:p w14:paraId="095BF71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82321C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66D44CE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7997F45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584A78F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5.</w:t>
      </w:r>
      <w:r>
        <w:rPr>
          <w:rFonts w:ascii="Times New Roman" w:hAnsi="Times New Roman"/>
          <w:color w:val="000000"/>
        </w:rPr>
        <w:tab/>
        <w:t>A law that protects a worker from having to pay union dues to get a job guarantees worke</w:t>
      </w:r>
      <w:r>
        <w:rPr>
          <w:rFonts w:ascii="Times New Roman" w:hAnsi="Times New Roman"/>
          <w:color w:val="000000"/>
        </w:rPr>
        <w:t>rs the  ____________________________.</w:t>
      </w:r>
    </w:p>
    <w:p w14:paraId="5D1CF49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ADFFDF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right to work</w:t>
      </w:r>
    </w:p>
    <w:p w14:paraId="3E1E3CD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9114E6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2</w:t>
      </w:r>
      <w:r>
        <w:rPr>
          <w:rFonts w:ascii="Times New Roman" w:hAnsi="Times New Roman"/>
          <w:color w:val="000000"/>
        </w:rPr>
        <w:tab/>
      </w:r>
    </w:p>
    <w:p w14:paraId="17F9FC7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6C5757C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DCEE1AD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6.</w:t>
      </w:r>
      <w:r>
        <w:rPr>
          <w:rFonts w:ascii="Times New Roman" w:hAnsi="Times New Roman"/>
          <w:color w:val="000000"/>
        </w:rPr>
        <w:tab/>
        <w:t>When legislative representatives are rearranged to meet population changes, the process is known as _______________________.</w:t>
      </w:r>
    </w:p>
    <w:p w14:paraId="34B4A43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10C508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reapportionment</w:t>
      </w:r>
    </w:p>
    <w:p w14:paraId="207B467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44BAFE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56A90FBB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2ECD63B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876EA6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7.</w:t>
      </w:r>
      <w:r>
        <w:rPr>
          <w:rFonts w:ascii="Times New Roman" w:hAnsi="Times New Roman"/>
          <w:color w:val="000000"/>
        </w:rPr>
        <w:tab/>
        <w:t>The movement of population from rural counties to cities is called ____________________.</w:t>
      </w:r>
    </w:p>
    <w:p w14:paraId="250A33A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36B574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urbanization</w:t>
      </w:r>
    </w:p>
    <w:p w14:paraId="1800ADB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D160F2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Chapter 15 Section 3</w:t>
      </w:r>
      <w:r>
        <w:rPr>
          <w:rFonts w:ascii="Times New Roman" w:hAnsi="Times New Roman"/>
          <w:color w:val="000000"/>
        </w:rPr>
        <w:tab/>
      </w:r>
    </w:p>
    <w:p w14:paraId="0250A07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6A29BA5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5DDEA121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lastRenderedPageBreak/>
        <w:tab/>
        <w:t>8.</w:t>
      </w:r>
      <w:r>
        <w:rPr>
          <w:rFonts w:ascii="Times New Roman" w:hAnsi="Times New Roman"/>
          <w:color w:val="000000"/>
        </w:rPr>
        <w:tab/>
        <w:t>If something is obvious, it is said to be _______________________.</w:t>
      </w:r>
    </w:p>
    <w:p w14:paraId="40D853B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60F8BE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blatant</w:t>
      </w:r>
    </w:p>
    <w:p w14:paraId="5D78397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841B52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3BCF0C4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Vocabulary</w:t>
      </w:r>
    </w:p>
    <w:p w14:paraId="1116F6B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9033B59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9.</w:t>
      </w:r>
      <w:r>
        <w:rPr>
          <w:rFonts w:ascii="Times New Roman" w:hAnsi="Times New Roman"/>
          <w:color w:val="000000"/>
        </w:rPr>
        <w:tab/>
        <w:t>The voyages through the South by integrated groups to end seg</w:t>
      </w:r>
      <w:r>
        <w:rPr>
          <w:rFonts w:ascii="Times New Roman" w:hAnsi="Times New Roman"/>
          <w:color w:val="000000"/>
        </w:rPr>
        <w:t>regation on Greyhound and Trailway buses and in bus terminals were called _____________________________.</w:t>
      </w:r>
    </w:p>
    <w:p w14:paraId="4C0884A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7DD59A6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freedom rides</w:t>
      </w:r>
    </w:p>
    <w:p w14:paraId="0692952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06FCFC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1C8204D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430185C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2C74ED12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10.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One of the two steps toward equality for all people in the Civil Rights Act of 1964 was the provision that outlawed  discrimination in ________________________________.</w:t>
      </w:r>
    </w:p>
    <w:p w14:paraId="1CB7889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8007D9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</w:r>
    </w:p>
    <w:p w14:paraId="55DE2D05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employment opportunities</w:t>
      </w:r>
    </w:p>
    <w:p w14:paraId="4771F0A2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access to public accommodations</w:t>
      </w:r>
      <w:r>
        <w:rPr>
          <w:rFonts w:ascii="Times New Roman" w:hAnsi="Times New Roman"/>
          <w:color w:val="000000"/>
        </w:rPr>
        <w:tab/>
      </w:r>
    </w:p>
    <w:p w14:paraId="79294C3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05CEFBC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</w:t>
      </w:r>
      <w:r>
        <w:rPr>
          <w:rFonts w:ascii="Times New Roman" w:hAnsi="Times New Roman"/>
          <w:color w:val="000000"/>
        </w:rPr>
        <w:t>sion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4865C38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030C0AA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0000BFD9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11.</w:t>
      </w:r>
      <w:r>
        <w:rPr>
          <w:rFonts w:ascii="Times New Roman" w:hAnsi="Times New Roman"/>
          <w:color w:val="000000"/>
        </w:rPr>
        <w:tab/>
        <w:t>Besides blacks, the Civil Rights Act of 1868 addressed discrimination against _____________.</w:t>
      </w:r>
    </w:p>
    <w:p w14:paraId="37CC96E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EC5760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Indians</w:t>
      </w:r>
    </w:p>
    <w:p w14:paraId="384CAA6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7032FBED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  <w:r>
        <w:rPr>
          <w:rFonts w:ascii="Times New Roman" w:hAnsi="Times New Roman"/>
          <w:color w:val="000000"/>
        </w:rPr>
        <w:tab/>
      </w:r>
    </w:p>
    <w:p w14:paraId="6EF79540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2B25B6A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0DD0EFD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12.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Single-member districts have tended to favor the _____________________ Party in South Carolina’s state-wide contests.</w:t>
      </w:r>
    </w:p>
    <w:p w14:paraId="1B94F67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CBF5AE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Republican</w:t>
      </w:r>
    </w:p>
    <w:p w14:paraId="140EB0C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29F7A03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Application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0B188AC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4790A4E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313C728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13.</w:t>
      </w:r>
      <w:r>
        <w:rPr>
          <w:rFonts w:ascii="Times New Roman" w:hAnsi="Times New Roman"/>
          <w:color w:val="000000"/>
        </w:rPr>
        <w:tab/>
        <w:t>The first crack in the monopoly of the D</w:t>
      </w:r>
      <w:r>
        <w:rPr>
          <w:rFonts w:ascii="Times New Roman" w:hAnsi="Times New Roman"/>
          <w:color w:val="000000"/>
        </w:rPr>
        <w:t>emocrat Party in South Carolina was the ______________________ movement headed by Strom Thurmond.</w:t>
      </w:r>
    </w:p>
    <w:p w14:paraId="78CBFFB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51D82BE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Dixiecrat</w:t>
      </w:r>
    </w:p>
    <w:p w14:paraId="182D91A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2739C3AF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Comprehension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6E14C865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2E58B0E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B8711BE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14.</w:t>
      </w:r>
      <w:r>
        <w:rPr>
          <w:rFonts w:ascii="Times New Roman" w:hAnsi="Times New Roman"/>
          <w:color w:val="000000"/>
        </w:rPr>
        <w:tab/>
        <w:t>The _______________________________ was the major South Car</w:t>
      </w:r>
      <w:r>
        <w:rPr>
          <w:rFonts w:ascii="Times New Roman" w:hAnsi="Times New Roman"/>
          <w:color w:val="000000"/>
        </w:rPr>
        <w:t>olina tragedy in the civil rights era.</w:t>
      </w:r>
    </w:p>
    <w:p w14:paraId="27C0639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ABA63B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  <w:t>Orangeburg Massacre</w:t>
      </w:r>
    </w:p>
    <w:p w14:paraId="7B90299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6499467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  <w:r>
        <w:rPr>
          <w:rFonts w:ascii="Times New Roman" w:hAnsi="Times New Roman"/>
          <w:color w:val="000000"/>
        </w:rPr>
        <w:tab/>
      </w:r>
    </w:p>
    <w:p w14:paraId="67317316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lastRenderedPageBreak/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6F18F8B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</w:p>
    <w:p w14:paraId="2C0B847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</w:rPr>
        <w:t>MATCHING</w:t>
      </w:r>
    </w:p>
    <w:p w14:paraId="50E685C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36A7F3DF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</w:rPr>
      </w:pPr>
      <w:r>
        <w:rPr>
          <w:rFonts w:ascii="Times New Roman" w:hAnsi="Times New Roman"/>
          <w:i/>
          <w:iCs/>
          <w:color w:val="000000"/>
        </w:rPr>
        <w:t>Match the governor with the statement describing something that occurred during his administration.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000000" w:rsidRPr="00025DBF" w14:paraId="125FE865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443892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0DF1808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James B. Edwards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4DC68FA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16B3FF9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Donald S. Russell</w:t>
            </w:r>
          </w:p>
        </w:tc>
      </w:tr>
      <w:tr w:rsidR="00000000" w:rsidRPr="00025DBF" w14:paraId="23184D02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4631D32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6963CAF9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Ernest F. Hollings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46E9B0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e.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123F57CF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John C. West</w:t>
            </w:r>
          </w:p>
        </w:tc>
      </w:tr>
      <w:tr w:rsidR="00000000" w:rsidRPr="00025DBF" w14:paraId="751523EE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4230" w:type="dxa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64F1107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524D2870" w14:textId="77777777" w:rsidR="00000000" w:rsidRPr="00025DBF" w:rsidRDefault="00025DBF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5DBF">
              <w:rPr>
                <w:rFonts w:ascii="Times New Roman" w:hAnsi="Times New Roman"/>
                <w:color w:val="000000"/>
              </w:rPr>
              <w:t>Robert E. McNair</w:t>
            </w:r>
          </w:p>
        </w:tc>
      </w:tr>
    </w:tbl>
    <w:p w14:paraId="47105A1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595D35A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2"/>
          <w:szCs w:val="12"/>
        </w:rPr>
      </w:pPr>
    </w:p>
    <w:p w14:paraId="67DFB622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refused to recognize unions as bargaining agents for workers</w:t>
      </w:r>
    </w:p>
    <w:p w14:paraId="0C5B233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1F6318A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  <w:t>resigned as governor to take a vacant seat in the U.S. Senate</w:t>
      </w:r>
    </w:p>
    <w:p w14:paraId="37B4809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22B5681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3.</w:t>
      </w:r>
      <w:r>
        <w:rPr>
          <w:rFonts w:ascii="Times New Roman" w:hAnsi="Times New Roman"/>
          <w:color w:val="000000"/>
        </w:rPr>
        <w:tab/>
        <w:t>Orangeburg Massacre occurred</w:t>
      </w:r>
    </w:p>
    <w:p w14:paraId="2465ED6E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552509A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4.</w:t>
      </w:r>
      <w:r>
        <w:rPr>
          <w:rFonts w:ascii="Times New Roman" w:hAnsi="Times New Roman"/>
          <w:color w:val="000000"/>
        </w:rPr>
        <w:tab/>
        <w:t>established Commission on Human Affairs</w:t>
      </w:r>
    </w:p>
    <w:p w14:paraId="71EB144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627532F7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5.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first black student enrolled at Clemson University while he was governor</w:t>
      </w:r>
    </w:p>
    <w:p w14:paraId="45312BD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A6B7F1F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6.</w:t>
      </w:r>
      <w:r>
        <w:rPr>
          <w:rFonts w:ascii="Times New Roman" w:hAnsi="Times New Roman"/>
          <w:color w:val="000000"/>
        </w:rPr>
        <w:tab/>
        <w:t>established an educational television system</w:t>
      </w:r>
    </w:p>
    <w:p w14:paraId="58F87B9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FAA1397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7.</w:t>
      </w:r>
      <w:r>
        <w:rPr>
          <w:rFonts w:ascii="Times New Roman" w:hAnsi="Times New Roman"/>
          <w:color w:val="000000"/>
        </w:rPr>
        <w:tab/>
        <w:t>first Republican governor of South Carolina since Reconstruction</w:t>
      </w:r>
    </w:p>
    <w:p w14:paraId="4ABE697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05E1ADE4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8.</w:t>
      </w:r>
      <w:r>
        <w:rPr>
          <w:rFonts w:ascii="Times New Roman" w:hAnsi="Times New Roman"/>
          <w:color w:val="000000"/>
        </w:rPr>
        <w:tab/>
        <w:t>overhauled the Constitution of 1895</w:t>
      </w:r>
    </w:p>
    <w:p w14:paraId="3DD8B04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3CEEC92A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9.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increased the work of the State Development Board</w:t>
      </w:r>
    </w:p>
    <w:p w14:paraId="2FA82D65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61E24D10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10.</w:t>
      </w:r>
      <w:r>
        <w:rPr>
          <w:rFonts w:ascii="Times New Roman" w:hAnsi="Times New Roman"/>
          <w:color w:val="000000"/>
        </w:rPr>
        <w:tab/>
        <w:t>Education Finance Act provided more funds to poor schools</w:t>
      </w:r>
    </w:p>
    <w:p w14:paraId="41B342B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15125F03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11.</w:t>
      </w:r>
      <w:r>
        <w:rPr>
          <w:rFonts w:ascii="Times New Roman" w:hAnsi="Times New Roman"/>
          <w:color w:val="000000"/>
        </w:rPr>
        <w:tab/>
        <w:t>Charleston hospital workers strike occurred</w:t>
      </w:r>
    </w:p>
    <w:p w14:paraId="7CD3C057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6286CA08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12.</w:t>
      </w:r>
      <w:r>
        <w:rPr>
          <w:rFonts w:ascii="Times New Roman" w:hAnsi="Times New Roman"/>
          <w:color w:val="000000"/>
        </w:rPr>
        <w:tab/>
        <w:t>convinced the legislature to create a technical education system</w:t>
      </w:r>
    </w:p>
    <w:p w14:paraId="68017BA1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1BF0D0D1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</w:t>
      </w:r>
      <w:r>
        <w:rPr>
          <w:rFonts w:ascii="Times New Roman" w:hAnsi="Times New Roman"/>
          <w:color w:val="000000"/>
        </w:rPr>
        <w:t>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0087A909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6F6C803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307F451A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D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1D8ABF5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6EDBAF6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CE57FE6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3.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0B68874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441A77D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46749D7E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4.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E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02CAC69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3830495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2F7A964E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5.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D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0CE4F6F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46E255C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4010E5A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6.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67907DD7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2D3897B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6F2135EC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7.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</w:t>
      </w:r>
      <w:r>
        <w:rPr>
          <w:rFonts w:ascii="Times New Roman" w:hAnsi="Times New Roman"/>
          <w:color w:val="000000"/>
        </w:rPr>
        <w:t>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681E94E5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7843004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3D6DF9D5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8.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E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3F164502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54623564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56A72B19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9.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662D3BE4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705F838D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1B469D61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10.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A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7F104E1A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2F9140A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26AB875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11.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C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033366A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65F4E75B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</w:p>
    <w:p w14:paraId="7F5C8917" w14:textId="77777777" w:rsidR="00000000" w:rsidRDefault="00025DB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>12.</w:t>
      </w:r>
      <w:r>
        <w:rPr>
          <w:rFonts w:ascii="Times New Roman" w:hAnsi="Times New Roman"/>
          <w:color w:val="000000"/>
        </w:rPr>
        <w:tab/>
        <w:t>ANS:</w:t>
      </w:r>
      <w:r>
        <w:rPr>
          <w:rFonts w:ascii="Times New Roman" w:hAnsi="Times New Roman"/>
          <w:color w:val="000000"/>
        </w:rPr>
        <w:tab/>
        <w:t>B</w:t>
      </w:r>
      <w:r>
        <w:rPr>
          <w:rFonts w:ascii="Times New Roman" w:hAnsi="Times New Roman"/>
          <w:color w:val="000000"/>
        </w:rPr>
        <w:tab/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Knowledge</w:t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3</w:t>
      </w:r>
    </w:p>
    <w:p w14:paraId="1C0431F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Political Change</w:t>
      </w:r>
      <w:r>
        <w:rPr>
          <w:rFonts w:ascii="Times New Roman" w:hAnsi="Times New Roman"/>
          <w:color w:val="000000"/>
        </w:rPr>
        <w:tab/>
      </w:r>
    </w:p>
    <w:p w14:paraId="67FCA452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</w:p>
    <w:p w14:paraId="6238B95A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b/>
          <w:bCs/>
          <w:color w:val="000000"/>
        </w:rPr>
        <w:t>ESSAY</w:t>
      </w:r>
    </w:p>
    <w:p w14:paraId="352B8A30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62611AC4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1.</w:t>
      </w:r>
      <w:r>
        <w:rPr>
          <w:rFonts w:ascii="Times New Roman" w:hAnsi="Times New Roman"/>
          <w:color w:val="000000"/>
        </w:rPr>
        <w:tab/>
        <w:t>Describe the non-</w:t>
      </w:r>
      <w:r>
        <w:rPr>
          <w:rFonts w:ascii="Times New Roman" w:hAnsi="Times New Roman"/>
          <w:color w:val="000000"/>
        </w:rPr>
        <w:t>violent types of protests used during the civil rights movement.</w:t>
      </w:r>
    </w:p>
    <w:p w14:paraId="424CCE69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179759A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ANS:</w:t>
      </w:r>
      <w:r>
        <w:rPr>
          <w:rFonts w:ascii="Times New Roman" w:hAnsi="Times New Roman"/>
          <w:color w:val="000000"/>
        </w:rPr>
        <w:tab/>
      </w:r>
    </w:p>
    <w:p w14:paraId="245633E8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Answers will vary, but should include sit-ins, boycotts, marches, and freedom rides.</w:t>
      </w:r>
    </w:p>
    <w:p w14:paraId="1A120A86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12A75D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Comprehension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14F7BE0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  <w:t>Civil Rights</w:t>
      </w:r>
    </w:p>
    <w:p w14:paraId="7F41F538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14:paraId="20696E04" w14:textId="77777777" w:rsidR="00000000" w:rsidRDefault="00025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ab/>
        <w:t>2.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Describe the culture of the 1960s.</w:t>
      </w:r>
    </w:p>
    <w:p w14:paraId="07AE4EEC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45166171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ANS:</w:t>
      </w:r>
      <w:r>
        <w:rPr>
          <w:rFonts w:ascii="Times New Roman" w:hAnsi="Times New Roman"/>
          <w:color w:val="000000"/>
        </w:rPr>
        <w:tab/>
      </w:r>
    </w:p>
    <w:p w14:paraId="06A4FE40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Answers will vary, but may include:</w:t>
      </w:r>
    </w:p>
    <w:p w14:paraId="02BA9AB2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Clothes:  colorful, tie-dyed, worn blue jeans, miniskirts, loose, flowing</w:t>
      </w:r>
    </w:p>
    <w:p w14:paraId="4BCD500B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Behavior:  more casual</w:t>
      </w:r>
    </w:p>
    <w:p w14:paraId="1E848460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Question authority:  don’t trust anyone over 30</w:t>
      </w:r>
    </w:p>
    <w:p w14:paraId="5CD72134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Drugs:  experimenting with differ</w:t>
      </w:r>
      <w:r>
        <w:rPr>
          <w:rFonts w:ascii="Times New Roman" w:hAnsi="Times New Roman"/>
          <w:color w:val="000000"/>
        </w:rPr>
        <w:t>ent drugs</w:t>
      </w:r>
    </w:p>
    <w:p w14:paraId="4421A8EC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Music:  folk (Joan Baez, Pete Seeger); rock and roll (Chubby Checker); rock (Beatles,   </w:t>
      </w:r>
    </w:p>
    <w:p w14:paraId="5A5A4830" w14:textId="77777777" w:rsidR="00000000" w:rsidRDefault="00025DB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Rolling Stones)</w:t>
      </w:r>
    </w:p>
    <w:p w14:paraId="54904D33" w14:textId="77777777" w:rsidR="00000000" w:rsidRDefault="00025DB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/>
          <w:color w:val="000000"/>
        </w:rPr>
      </w:pPr>
    </w:p>
    <w:p w14:paraId="3EEE8FB8" w14:textId="77777777" w:rsidR="00000000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PTS:</w:t>
      </w:r>
      <w:r>
        <w:rPr>
          <w:rFonts w:ascii="Times New Roman" w:hAnsi="Times New Roman"/>
          <w:color w:val="000000"/>
        </w:rPr>
        <w:tab/>
        <w:t>1</w:t>
      </w:r>
      <w:r>
        <w:rPr>
          <w:rFonts w:ascii="Times New Roman" w:hAnsi="Times New Roman"/>
          <w:color w:val="000000"/>
        </w:rPr>
        <w:tab/>
        <w:t>DIF:</w:t>
      </w:r>
      <w:r>
        <w:rPr>
          <w:rFonts w:ascii="Times New Roman" w:hAnsi="Times New Roman"/>
          <w:color w:val="000000"/>
        </w:rPr>
        <w:tab/>
        <w:t>Comprehension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>REF:</w:t>
      </w:r>
      <w:r>
        <w:rPr>
          <w:rFonts w:ascii="Times New Roman" w:hAnsi="Times New Roman"/>
          <w:color w:val="000000"/>
        </w:rPr>
        <w:tab/>
        <w:t>Chapter 15 Section 1</w:t>
      </w:r>
    </w:p>
    <w:p w14:paraId="610C58CA" w14:textId="77777777" w:rsidR="00025DBF" w:rsidRDefault="00025DB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TOP: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>Cultural Change</w:t>
      </w:r>
      <w:r>
        <w:rPr>
          <w:rFonts w:ascii="Times New Roman" w:hAnsi="Times New Roman"/>
          <w:color w:val="000000"/>
        </w:rPr>
        <w:tab/>
      </w:r>
    </w:p>
    <w:sectPr w:rsidR="00025DBF">
      <w:pgSz w:w="12240" w:h="15840"/>
      <w:pgMar w:top="720" w:right="1080" w:bottom="1440" w:left="2070" w:header="720" w:footer="720" w:gutter="0"/>
      <w:cols w:space="720" w:equalWidth="0">
        <w:col w:w="90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5D63"/>
    <w:rsid w:val="00025DBF"/>
    <w:rsid w:val="0023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BFF5D"/>
  <w14:defaultImageDpi w14:val="0"/>
  <w15:docId w15:val="{6D33AD2C-E0CE-472E-B26D-D68CDB5B6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1888</Words>
  <Characters>10767</Characters>
  <Application>Microsoft Office Word</Application>
  <DocSecurity>0</DocSecurity>
  <Lines>89</Lines>
  <Paragraphs>25</Paragraphs>
  <ScaleCrop>false</ScaleCrop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stephanieh clairmontpress.com</dc:creator>
  <cp:keywords/>
  <dc:description/>
  <cp:lastModifiedBy>stephanieh clairmontpress.com</cp:lastModifiedBy>
  <cp:revision>2</cp:revision>
  <dcterms:created xsi:type="dcterms:W3CDTF">2021-04-01T19:17:00Z</dcterms:created>
  <dcterms:modified xsi:type="dcterms:W3CDTF">2021-04-01T19:17:00Z</dcterms:modified>
</cp:coreProperties>
</file>